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2E3" w:rsidRPr="00785557" w:rsidRDefault="00DC1D89" w:rsidP="00D302E3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DC1D89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««Бағалардың ең төменгі деңгейі қолданылатын тауарлардың жекелеген түрлерінің Тізбесін, сондай-ақ бағалардың ең төменгі деңгейін айқындау қағидаларын бекіту туралы» Қазақстан Республикасы Қаржы министрінің міндетін атқарушының 2025 жылғы 31 қазандағы № 658 бұйрығына өзгеріс енгізу туралы» </w:t>
      </w:r>
      <w:r w:rsidR="00D302E3">
        <w:rPr>
          <w:rStyle w:val="s1"/>
          <w:sz w:val="28"/>
          <w:lang w:val="kk-KZ"/>
        </w:rPr>
        <w:t>Қазақстан Республикасы Қаржы министрінің</w:t>
      </w:r>
      <w:r w:rsidR="00D302E3" w:rsidRPr="00AC38D3">
        <w:rPr>
          <w:rFonts w:ascii="Times New Roman" w:hAnsi="Times New Roman" w:cs="Times New Roman"/>
          <w:b/>
          <w:sz w:val="28"/>
          <w:lang w:val="kk-KZ"/>
        </w:rPr>
        <w:t xml:space="preserve"> 202</w:t>
      </w:r>
      <w:r w:rsidR="00D302E3">
        <w:rPr>
          <w:rFonts w:ascii="Times New Roman" w:hAnsi="Times New Roman" w:cs="Times New Roman"/>
          <w:b/>
          <w:sz w:val="28"/>
          <w:lang w:val="kk-KZ"/>
        </w:rPr>
        <w:t>6</w:t>
      </w:r>
      <w:r w:rsidR="00D302E3" w:rsidRPr="00AC38D3">
        <w:rPr>
          <w:rFonts w:ascii="Times New Roman" w:hAnsi="Times New Roman" w:cs="Times New Roman"/>
          <w:b/>
          <w:sz w:val="28"/>
          <w:lang w:val="kk-KZ"/>
        </w:rPr>
        <w:t xml:space="preserve"> жылғы «___» __________ № _____</w:t>
      </w:r>
      <w:r w:rsidR="00D302E3">
        <w:rPr>
          <w:rFonts w:ascii="Times New Roman" w:hAnsi="Times New Roman" w:cs="Times New Roman"/>
          <w:b/>
          <w:sz w:val="28"/>
          <w:lang w:val="kk-KZ"/>
        </w:rPr>
        <w:t xml:space="preserve"> бұйрығына</w:t>
      </w:r>
    </w:p>
    <w:p w:rsidR="00AC0BA4" w:rsidRDefault="00D302E3" w:rsidP="00D302E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>САЛЫСТЫРМАЛЫ КЕСТЕ</w:t>
      </w:r>
    </w:p>
    <w:p w:rsidR="00463123" w:rsidRPr="001A5EFA" w:rsidRDefault="00463123" w:rsidP="0046312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447"/>
        <w:gridCol w:w="5358"/>
        <w:gridCol w:w="5386"/>
        <w:gridCol w:w="2551"/>
      </w:tblGrid>
      <w:tr w:rsidR="00D302E3" w:rsidRPr="00635746" w:rsidTr="002559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7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7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Құқықтық актінің құрылымдық элементі</w:t>
            </w:r>
            <w:r w:rsidRPr="00635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746">
              <w:rPr>
                <w:rFonts w:ascii="Times New Roman" w:hAnsi="Times New Roman" w:cs="Times New Roman"/>
                <w:b/>
                <w:sz w:val="24"/>
                <w:szCs w:val="24"/>
              </w:rPr>
              <w:t>Ұсыныл</w:t>
            </w:r>
            <w:r w:rsidRPr="006357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атын</w:t>
            </w:r>
            <w:r w:rsidRPr="00635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746">
              <w:rPr>
                <w:rFonts w:ascii="Times New Roman" w:hAnsi="Times New Roman" w:cs="Times New Roman"/>
                <w:b/>
                <w:sz w:val="24"/>
                <w:szCs w:val="24"/>
              </w:rPr>
              <w:t>Негіздеме</w:t>
            </w:r>
          </w:p>
        </w:tc>
      </w:tr>
      <w:tr w:rsidR="00AC0BA4" w:rsidRPr="00635746" w:rsidTr="0025597B"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4" w:rsidRPr="00635746" w:rsidRDefault="00AC0BA4" w:rsidP="00AC0B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5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отдельных видов товаров, в отношении которых применяется минимальный уровень цен</w:t>
            </w:r>
          </w:p>
        </w:tc>
      </w:tr>
      <w:tr w:rsidR="00D302E3" w:rsidRPr="00635746" w:rsidTr="002559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E3" w:rsidRPr="00635746" w:rsidRDefault="00D302E3" w:rsidP="00D30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E3" w:rsidRPr="00635746" w:rsidRDefault="00D302E3" w:rsidP="00D302E3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635746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1-қосымша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Қазақстан Республикасы</w:t>
            </w:r>
          </w:p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Қаржы министрінің</w:t>
            </w:r>
          </w:p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міндетін атқарушы</w:t>
            </w:r>
          </w:p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2025 жылғы 31 қазандағы № 658</w:t>
            </w:r>
          </w:p>
          <w:p w:rsidR="00D302E3" w:rsidRPr="00635746" w:rsidRDefault="00D302E3" w:rsidP="00D302E3">
            <w:pPr>
              <w:pStyle w:val="3"/>
              <w:spacing w:before="0"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бұйрыққа 1-қосымша</w:t>
            </w:r>
          </w:p>
          <w:p w:rsidR="00D302E3" w:rsidRPr="00635746" w:rsidRDefault="00D302E3" w:rsidP="00D302E3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D302E3" w:rsidRPr="00635746" w:rsidRDefault="00D302E3" w:rsidP="00D302E3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DC1D89" w:rsidRPr="00635746" w:rsidRDefault="00DC1D89" w:rsidP="00D302E3">
            <w:pPr>
              <w:ind w:left="19" w:hanging="30"/>
              <w:jc w:val="center"/>
              <w:textAlignment w:val="baseline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635746"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  <w:t xml:space="preserve">Бағалардың ең төменгі деңгейі қолданылатын тауарлардың жекелеген түрлерінің </w:t>
            </w:r>
          </w:p>
          <w:p w:rsidR="00D302E3" w:rsidRPr="00635746" w:rsidRDefault="00DC1D89" w:rsidP="00D302E3">
            <w:pPr>
              <w:ind w:left="19" w:hanging="30"/>
              <w:jc w:val="center"/>
              <w:textAlignment w:val="baseline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635746"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  <w:t>тізбесі</w:t>
            </w:r>
          </w:p>
          <w:p w:rsidR="00DC1D89" w:rsidRPr="00635746" w:rsidRDefault="00DC1D89" w:rsidP="00D302E3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753" w:type="pct"/>
              <w:tblLayout w:type="fixed"/>
              <w:tblLook w:val="04A0" w:firstRow="1" w:lastRow="0" w:firstColumn="1" w:lastColumn="0" w:noHBand="0" w:noVBand="1"/>
            </w:tblPr>
            <w:tblGrid>
              <w:gridCol w:w="516"/>
              <w:gridCol w:w="2067"/>
              <w:gridCol w:w="2284"/>
              <w:gridCol w:w="11"/>
            </w:tblGrid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 xml:space="preserve">№ </w:t>
                  </w:r>
                </w:p>
              </w:tc>
              <w:tc>
                <w:tcPr>
                  <w:tcW w:w="2119" w:type="pct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Еуразиялық экономикалық одақтың сыртқы экономикалық қызметінің тауар номенклатурасының коды*</w:t>
                  </w:r>
                </w:p>
              </w:tc>
              <w:tc>
                <w:tcPr>
                  <w:tcW w:w="2341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Тауардың атауы</w:t>
                  </w:r>
                </w:p>
              </w:tc>
            </w:tr>
            <w:tr w:rsidR="00D302E3" w:rsidRPr="00635746" w:rsidTr="00D302E3">
              <w:tc>
                <w:tcPr>
                  <w:tcW w:w="5000" w:type="pct"/>
                  <w:gridSpan w:val="4"/>
                  <w:vAlign w:val="center"/>
                </w:tcPr>
                <w:p w:rsidR="00D302E3" w:rsidRPr="00635746" w:rsidRDefault="00D302E3" w:rsidP="00D302E3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 бөлім. Қазақстан Республикасының аумағында өндірілетін тауарлар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2207 10 000 0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спирт концентрациясы 80 көлемдік % немесе одан жоғары денатуратталмаған этил спирті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2208 20 120 0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сыйымдылығы 2 литр немесе одан аз құтыларда жүзім шарабын дистиляциялау немесе жүзімді сығу нәтижесінде алынған спиртті тұнба, коньяк (Cognac)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2208 60 110 0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сыйымдылығы 2 литр немесе одан аз құтылардағы спирт концентрациясы 45,4 көлемдік % немесе одан аз арақ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2208 90 990 0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сыйымдылығы 2 литрден астам ыдыстардағы спирт концентрациясы 80 көлемдік %-дан аз денатуратталмаған этил спирті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0407 21 000 0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құс жұмыртқасы, қабықтағы, балғын, үй тауықтары (Gallus domesticus)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1101 00 150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жұмсақ бидайдан және спельтадан алынған бидай ұны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1001 19 000 0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қатты бидай,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1001 99 000 0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бидай,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1512 19 900 2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өзге күнбағыс майлары және оның фракциялары нетто-көлемі 10 литр немесе одан аз бастапқы қаптамада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2102 10 310 0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белсенді наубайхана ашытқысы, құрғақ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2119" w:type="pct"/>
                  <w:vAlign w:val="center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2102 10 390 0</w:t>
                  </w:r>
                </w:p>
              </w:tc>
              <w:tc>
                <w:tcPr>
                  <w:tcW w:w="234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белсенді наубайхана ашытқысы,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0406 30 390 0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өзге де балқытылған ірімшіктер, үгітілмеген немесе ұнтақ түрінде емес, құрамындағы май мөлшері 36 масс.% аспайтын, құрғақ заттағы май мөлшері 48 масс. % асатын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0406 10 500 2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 мөлшері 40 масс.% аспайтын сүзбе,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14.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0701 90 900 0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немесе салқындатылған картоп,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0704 90 100 1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немесе салқындатылған ақ қырыққабат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0706 10 000 1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немес салқындатылған сәбіз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0808 10 800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алма,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1206 00 990 0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өзге күнбағыс тұқымдары, ұсатылған немесе ұсатылмаған, қабығы аршылғандардан басқа, себуге арналмаған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1517 90 910 0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сұйық, өзге де ұшпайтын өсімдік майлары, аралас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1601 00 910 1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шұжықтар, құрғақ немесе паста тәрізді, шикі, еттен, ет қалдықтарынан немесе қаннан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1601 00 990 1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еттен, ет қалдықтарынан немесе қаннан жасалған басқа ұқсас өнімдер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1601 00 990 9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еттен, ет қалдықтарынан </w:t>
                  </w: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немесе қаннан жасалмаған басқа ұқсас өнімдер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23.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1902 30 100 0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макарон өнімдері, өзге кептірілген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3105 20 100 0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азот, фосфор және калийдің үш қоректік элементін қамтитын минералдық немесе химиялық тыңайтқыштар, құрғақ сусыз өнімдегі азоттың мөлшері 10 масс.% астам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3105 59 000 0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азот пен фосфордың екі қоректік элементін қамтитын басқа минералды немесе химиялық тыңайтқыштар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3820 00 000 0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дайын антифриздер және мұзға қарсы сұйықтықтар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6806 10 000 8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шлак мақта, минералды силикатты мақта және ұқсас минералды мақталар (олардың қоспаларын қоса </w:t>
                  </w: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алғанда), үйінді түрінде, парақтарда немесе орамдарда: өзгелері</w:t>
                  </w:r>
                </w:p>
              </w:tc>
            </w:tr>
            <w:tr w:rsidR="00D302E3" w:rsidRPr="00635746" w:rsidTr="00D302E3">
              <w:tc>
                <w:tcPr>
                  <w:tcW w:w="5000" w:type="pct"/>
                  <w:gridSpan w:val="4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746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2 бөлім. Қазақстан Республикасының аумағында өндірілмейтін тауарлар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3814 00 900 0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басқа жерде аталмаған немесе енгізілмеген күрделі органикалық еріткіштер мен сұйылтқыштар; бояуларды немесе лактарды кетіруге арналған дайын қоспалар, өзгелері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0709 51 000 0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Agaricus тұқымдас саңырауқұлақтар, балғын немес салқындатылған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0803 90 100 0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балғын, плантайндарды қоса алғанда, банандар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0805 10 200 0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балғын, тәтті апельсиндер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0805 21 000 0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және кептірілген мандариндер (танжериндер мен сатсумды қоса алғанда)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33.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0810 70 000 0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құрма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0811 90 500 0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қант немесе басқа тәттілендіргіштер қосылмаған Vaccinium myrtillus (көкжидек) түріндегі өсімдіктердің басқа жемістері</w:t>
                  </w:r>
                </w:p>
              </w:tc>
            </w:tr>
            <w:tr w:rsidR="00D302E3" w:rsidRPr="00635746" w:rsidTr="00D302E3">
              <w:trPr>
                <w:gridAfter w:val="1"/>
                <w:wAfter w:w="11" w:type="pct"/>
              </w:trPr>
              <w:tc>
                <w:tcPr>
                  <w:tcW w:w="529" w:type="pct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2119" w:type="pct"/>
                  <w:shd w:val="clear" w:color="auto" w:fill="auto"/>
                  <w:vAlign w:val="center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6902 20 910 0</w:t>
                  </w:r>
                </w:p>
              </w:tc>
              <w:tc>
                <w:tcPr>
                  <w:tcW w:w="2341" w:type="pct"/>
                  <w:shd w:val="clear" w:color="auto" w:fill="auto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құрамында 7 масс.% астам кремний тастарының ұнынан немесе ұқсас кремний жыныстарынан жасалған бұйымдардан басқа, құрамында 45 масс.% аз глиноземі (Al2O3) бар отқа төзімді кірпіштер, блоктар, плиткалар және ұқсас отқа төзімді керамикалық құрылыс материалдары</w:t>
                  </w:r>
                </w:p>
              </w:tc>
            </w:tr>
          </w:tbl>
          <w:p w:rsidR="00D302E3" w:rsidRPr="00635746" w:rsidRDefault="00D302E3" w:rsidP="00D302E3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D302E3" w:rsidRPr="00635746" w:rsidRDefault="00D302E3" w:rsidP="00D302E3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DC1D89" w:rsidRPr="00635746" w:rsidRDefault="00DC1D89" w:rsidP="00DC1D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Ескерту:</w:t>
            </w:r>
          </w:p>
          <w:p w:rsidR="00D302E3" w:rsidRPr="00635746" w:rsidRDefault="00DC1D89" w:rsidP="00DC1D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* Бағалардың ең төменгі деңгейін айқындау мақсаттары үшін тауарлар тек </w:t>
            </w: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Еуразиялық экономикалық одақтың сыртқы экономикалық қызметінің тауар номенклатурасының кодтарымен айқындалады. Тауарлардың атаулары пайдаланудың қарапайымдылығы үшін берілген.</w:t>
            </w:r>
          </w:p>
          <w:p w:rsidR="00D302E3" w:rsidRPr="00635746" w:rsidRDefault="00D302E3" w:rsidP="00D302E3">
            <w:pPr>
              <w:ind w:left="19" w:hanging="3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>Қазақстан Республикасы</w:t>
            </w:r>
          </w:p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Қаржы министрінің</w:t>
            </w:r>
          </w:p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міндетін атқарушы</w:t>
            </w:r>
          </w:p>
          <w:p w:rsidR="00D302E3" w:rsidRPr="00635746" w:rsidRDefault="00D302E3" w:rsidP="00D302E3">
            <w:pPr>
              <w:pStyle w:val="3"/>
              <w:spacing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2025 жылғы 31 қазандағы № 658</w:t>
            </w:r>
          </w:p>
          <w:p w:rsidR="00D302E3" w:rsidRPr="00635746" w:rsidRDefault="00D302E3" w:rsidP="00D302E3">
            <w:pPr>
              <w:pStyle w:val="3"/>
              <w:spacing w:before="0" w:line="240" w:lineRule="auto"/>
              <w:ind w:left="1399"/>
              <w:jc w:val="center"/>
              <w:outlineLvl w:val="2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color w:val="auto"/>
                <w:lang w:val="ru-RU"/>
              </w:rPr>
              <w:t>бұйрыққа 1-қосымша</w:t>
            </w:r>
          </w:p>
          <w:p w:rsidR="00D302E3" w:rsidRPr="00635746" w:rsidRDefault="00D302E3" w:rsidP="00D302E3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D302E3" w:rsidRPr="00635746" w:rsidRDefault="00D302E3" w:rsidP="00D302E3">
            <w:pPr>
              <w:pStyle w:val="3"/>
              <w:spacing w:before="0"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</w:p>
          <w:p w:rsidR="00DC1D89" w:rsidRPr="00635746" w:rsidRDefault="00DC1D89" w:rsidP="00DC1D89">
            <w:pPr>
              <w:pStyle w:val="3"/>
              <w:spacing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Бағалардың ең төменгі деңгейі қолданылатын тауарлардың жекелеген түрлерінің </w:t>
            </w:r>
          </w:p>
          <w:p w:rsidR="00D302E3" w:rsidRPr="00635746" w:rsidRDefault="00DC1D89" w:rsidP="00DC1D89">
            <w:pPr>
              <w:pStyle w:val="3"/>
              <w:spacing w:line="240" w:lineRule="auto"/>
              <w:ind w:left="19" w:hanging="30"/>
              <w:jc w:val="center"/>
              <w:outlineLvl w:val="2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635746">
              <w:rPr>
                <w:rFonts w:ascii="Times New Roman" w:hAnsi="Times New Roman" w:cs="Times New Roman"/>
                <w:b/>
                <w:color w:val="auto"/>
              </w:rPr>
              <w:t>т</w:t>
            </w:r>
            <w:r w:rsidRPr="00635746">
              <w:rPr>
                <w:rFonts w:ascii="Times New Roman" w:hAnsi="Times New Roman" w:cs="Times New Roman"/>
                <w:b/>
                <w:color w:val="auto"/>
                <w:lang w:val="ru-RU"/>
              </w:rPr>
              <w:t>ізбесі</w:t>
            </w:r>
          </w:p>
          <w:p w:rsidR="00DC1D89" w:rsidRPr="00635746" w:rsidRDefault="00DC1D89" w:rsidP="00DC1D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5166" w:type="dxa"/>
              <w:tblLayout w:type="fixed"/>
              <w:tblLook w:val="04A0" w:firstRow="1" w:lastRow="0" w:firstColumn="1" w:lastColumn="0" w:noHBand="0" w:noVBand="1"/>
            </w:tblPr>
            <w:tblGrid>
              <w:gridCol w:w="523"/>
              <w:gridCol w:w="2090"/>
              <w:gridCol w:w="2553"/>
            </w:tblGrid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2023" w:type="pct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Еуразиялық экономикалық одақтың сыртқы экономикалық қызметінің тауар номенклатурасының коды*</w:t>
                  </w:r>
                </w:p>
              </w:tc>
              <w:tc>
                <w:tcPr>
                  <w:tcW w:w="2471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Тауардың атауы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00" w:type="pct"/>
                  <w:gridSpan w:val="3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бөлім. Қазақстан Республикасының аумағында өндірілетін тауарлар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2207 10 000 0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спирт концентрациясы 80 көлемдік % немесе одан жоғары денатуратталмаған этил спирті</w:t>
                  </w:r>
                </w:p>
              </w:tc>
            </w:tr>
            <w:tr w:rsidR="00D302E3" w:rsidRPr="00635746" w:rsidTr="00D302E3">
              <w:trPr>
                <w:trHeight w:val="129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2208 20 120 0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сыйымдылығы 2 литр немесе одан аз құтыларда жүзім шарабын дистиляциялау немесе жүзімді сығу нәтижесінде алынған спиртті тұнба, коньяк (Cognac)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2208 60 110 0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сыйымдылығы 2 литр немесе одан аз құтылардағы спирт концентрациясы 45,4 көлемдік % немесе одан аз арақ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2208 90 990 0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сыйымдылығы 2 литрден астам ыдыстардағы спирт концентрациясы 80 көлемдік %-дан аз денатуратталмаған этил спирті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0407 21 000 0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құс жұмыртқасы, қабықтағы, балғын, үй тауықтары (Gallus domesticus)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1101 00 150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жұмсақ бидайдан және спельтадан алынған бидай ұны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1001 19 000 0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қатты бидай, өзгелері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1001 99 000 0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бидай, өзгелері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1512 19 900 2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өзге күнбағыс майлары және оның фракциялары нетто-көлемі 10 литр немесе одан аз бастапқы қаптамада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2102 10 310 0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белсенді наубайхана ашытқысы, құрғақ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2102 10 390 0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белсенді наубайхана ашытқысы, өзгелері</w:t>
                  </w:r>
                </w:p>
              </w:tc>
            </w:tr>
            <w:tr w:rsidR="00D302E3" w:rsidRPr="00635746" w:rsidTr="00D302E3">
              <w:trPr>
                <w:trHeight w:val="103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0406 30 390 0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өзге де балқытылған ірімшіктер, үгітілмеген немесе ұнтақ түрінде емес, құрамындағы май мөлшері 36 масс.% аспайтын, құрғақ заттағы май мөлшері 48 масс. % асатын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0406 10 500 2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 мөлшері 40 масс.% аспайтын сүзбе, өзгелері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0701 90 900 0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немесе салқындатылған картоп, өзгелері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0704 90 100 1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немесе салқындатылған ақ қырыққабат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16.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0706 10 000 1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балғын немес салқындатылған сәбіз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0808 10 800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алма, өзгелері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1206 00 990 0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өзге күнбағыс тұқымдары, ұсатылған немесе ұсатылмаған, қабығы аршылғандардан басқа, себуге арналмаған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1517 90 910 0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сұйық, өзге де ұшпайтын өсімдік майлары, аралас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1601 00 910 1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шұжықтар, құрғақ немесе паста тәрізді, шикі, еттен, ет қалдықтарынан немесе қаннан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1601 00 990 1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еттен, ет қалдықтарынан немесе қаннан жасалған басқа ұқсас өнімдер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1601 00 990 9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еттен, ет қалдықтарынан немесе қаннан жасалмаған басқа ұқсас өнімдер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1902 30 100 0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макарон өнімдері, өзге кептірілген</w:t>
                  </w:r>
                </w:p>
              </w:tc>
            </w:tr>
            <w:tr w:rsidR="00D302E3" w:rsidRPr="00635746" w:rsidTr="00D302E3">
              <w:trPr>
                <w:trHeight w:val="129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24.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3105 20 100 0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азот, фосфор және калийдің үш қоректік элементін қамтитын минералдық немесе химиялық тыңайтқыштар, құрғақ сусыз өнімдегі азоттың мөлшері 10 масс.% астам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3105 59 000 0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азот пен фосфордың екі қоректік элементін қамтитын басқа минералды немесе химиялық тыңайтқыштар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3820 00 000 0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дайын антифриздер және мұзға қарсы сұйықтықтар</w:t>
                  </w:r>
                </w:p>
              </w:tc>
            </w:tr>
            <w:tr w:rsidR="00D302E3" w:rsidRPr="00635746" w:rsidTr="00D302E3">
              <w:trPr>
                <w:trHeight w:val="103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6806 10 000 8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шлак мақта, минералды силикатты мақта және ұқсас минералды мақталар (олардың қоспаларын қоса алғанда), үйінді түрінде, парақтарда немесе орамдарда: өзгелері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1901 10 000 0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бөлшек саудаға арнап оралған, сәби балаларға арналған дайын тамақ өнімдері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29.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3401 30 000 0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құрамында сабын бар немесе жоқ, бөлшек саудаға арнап оралған сұйық немесе крем түрінде, теріні жууға арналған сыртқы-белсенді органикалық заттар мен құралдар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30.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3304 99 000 0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күнге күюге қарсы немесе күнге күюге арналған құралдарды қоса алғанда, өзге косметикалық құралдар немесе макияжға арналған құралдар және тері күтіміне арналған құралдар (дәрілік заттардан басқа), 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3305 10 000 0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сусабындар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3305 90 000 9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шашқа арналған өзге құралдар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33.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3923 50 900 0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пластмассадан жасалған өзге тығындар, қақпақтар, қалпақшалар және басқа да тығындау құралдары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34.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3402 50 000 0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құрамында сабын бар немесе жоқ (3401 тауар позициясындағы құралдардан басқа), бөлшек саудаға арналған сыртқы-белсенді заттар, жуу құралдары (қосалқы жуу құралдарын қоса) және тазалау құралдары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3307 49 000 0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діни рәсімдерге арналған хош иістерді қоса алғанда, үй-жай ауасын хош иістендіруге немесе дезодорациялауға арналған өзге құралдар 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3307 20 000 0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жеке пайдалануға арналған дезодоранттар мен антиперспиранттар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3907 91 100 0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сұйық, қанықпаған күрделі полиэфирлер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3307 10 000 0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қырынуға дейін, қырыну кезінде немесе қырынудан кейін қолданылатын құралдар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39.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0406 10 800 0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майлылығы 40 масс.% және одан жоғары, сарысу-альбуминді ірімшіктерді қоса алғанда, өзге жас ірімшіктер (пісіп жетілмеген немесе жетілмеген)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1806 31 000 0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құрамында какао бар, салмасы бар брикеттер, пластинкалар немесе плиткалар түріндегі өзге дайын тамақ өнімдері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41.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3307 30 000 0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хош иістендірілген тұздар және ванна қабылдауға арналған өзге құрамдар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9404 90 800 0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төсек-орын жабдықтары және ұқсас жиһаз бұйымдары, өзге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2106 10 800 0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өзге ақуыз концентраттары және текстураланған ақуыздық заттар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3306 10 000 0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тіс тазалауға арналған құралдар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3401 20 900 0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өзге нысандардағы өзге сабын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46.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3401 11 000 1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құрамында дәрілік заттар бар сабынды қоса алғанда, хош иісті сабын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47.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8210 00 000 0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тамақ немесе сусын дайындауға, өңдеуге немесе ұсынуға арналған, салмағы 10 кг немесе одан аз қолмен жасалатын механикалық құрылғылар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48.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7314 39 000 0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қиылысқан жерлері дәнекерленген қара металдардан жасалған өзге торлар, торкөздер және қоршаулар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49.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3305 30 000 0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шашқа арналған лактар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50.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3306 90 000 0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бөлшек саудаға арналған жеке қаптамадағы, тіс протездеріне арналған бекіткіш ұнтақтар мен пасталарды қоса алғанда, ауыз қуысы немесе тіс гигиенасына арналған өзге құралдар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51.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0401 20 110 9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майлылығы 1 масс.% астам, бірақ 3 масс.% аспайтын, бастапқы қаптамадағы нетто көлемі 2 л-ден аспайтын қоюландырылмаған және қант немесе өзге тәттілендіргіштер қосылмаған сүт және кілегей, өзге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52.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3923 90 000 0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пластмассадан жасалған тауарларды тасымалдауға немесе қаптауға арналған бұйымдар; пластмассадан жасалған тығындар, қақпақтар, қалпақшалар және басқа да тығындау құралдары, өзге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53.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0406 90 990 9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өзге ірімшіктер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54.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3401 11 000 9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брускалар, кесектер немесе қалыпталған бұйымдар түріндегі өзге дәретханалық сыртқы-белсенді органикалық заттар мен құралдар және </w:t>
                  </w: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сабынмен немесе жуу құралымен сіңірілген немесе қапталған қағаз, мақта, киіз немесе фетр және тоқыма емес материалдар (құрамында дәрілік заттар барларды қоса алғанда)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55.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9405 11 003 3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қатты баспа тақшадағы жарық диодты жарық көздерімен пайдалануға арналған өзге материалдардан жасалған, тек жарық диодты (LED) жарық көздерімен пайдалануға арналған, төбеге немесе қабырғаға ілінетін люстралар және өзге электр жарықтандыру жабдықтары,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56.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0902 10 000 1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бастапқы қаптамада нетто массасы 3 кг-нан аспайтын, бір рет қолданылатын қаптамадағы көк </w:t>
                  </w: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(ферменттелмеген) шай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57.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0802 32 000 0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қабығынан тазартылған, балғын немесе кептірілген грек жаңғақтары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58.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3304 91 000 0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шағынды қоса алғанда, опа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59.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1904 10 300 0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дәнді үрлеу немесе қуыру арқылы алынған күріштен дайындалған тамақ өнімдері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60.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8205 51 009 0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қолмен жасалатын, тұрмыстық, өзге құралдар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61.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6302 10 000 1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мақта жіптен машинамен немесе қолмен тоқылған тоқыма төсек жаймалары</w:t>
                  </w:r>
                </w:p>
              </w:tc>
            </w:tr>
            <w:tr w:rsidR="00D302E3" w:rsidRPr="00635746" w:rsidTr="00D302E3">
              <w:trPr>
                <w:trHeight w:val="488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62.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6307 10 300 0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еден, ыдыс жууға, шаң сүртуге арналған шүберектер және тоқыма емес материалдар жасалған ұқсас сүртуге арналған материалдар 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00" w:type="pct"/>
                  <w:gridSpan w:val="3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бөлім. Қазақстан Республикасының аумағында өндірілмейтін тауарлар</w:t>
                  </w:r>
                </w:p>
              </w:tc>
            </w:tr>
            <w:tr w:rsidR="00D302E3" w:rsidRPr="00635746" w:rsidTr="00D302E3">
              <w:trPr>
                <w:trHeight w:val="129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63.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3814 00 900 0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басқа жерде аталмаған немесе енгізілмеген күрделі органикалық еріткіштер мен сұйылтқыштар; бояуларды немесе лактарды кетіруге арналған дайын қоспалар, өзгелері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64.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0709 51 000 0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Agaricus тұқымдас саңырауқұлақтар, балғын немес салқындатылған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65.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0803 90 100 0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балғын, плантайндарды қоса алғанда, банандар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66.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0805 10 200 0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балғын, тәтті апельсиндер</w:t>
                  </w:r>
                </w:p>
              </w:tc>
            </w:tr>
            <w:tr w:rsidR="00D302E3" w:rsidRPr="00635746" w:rsidTr="00D302E3">
              <w:trPr>
                <w:trHeight w:val="525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67.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0805 21 000 0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балғын және кептірілген мандариндер (танжериндер мен сатсумды қоса алғанда)</w:t>
                  </w:r>
                </w:p>
              </w:tc>
            </w:tr>
            <w:tr w:rsidR="00D302E3" w:rsidRPr="00635746" w:rsidTr="00D302E3">
              <w:trPr>
                <w:trHeight w:val="3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68.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0810 70 000 0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балғын құрма</w:t>
                  </w:r>
                </w:p>
              </w:tc>
            </w:tr>
            <w:tr w:rsidR="00D302E3" w:rsidRPr="00635746" w:rsidTr="00D302E3">
              <w:trPr>
                <w:trHeight w:val="78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69.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0811 90 500 0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қант немесе басқа тәттілендіргіштер қосылмаған Vaccinium myrtillus (көкжидек) түріндегі өсімдіктердің басқа жемістері</w:t>
                  </w:r>
                </w:p>
              </w:tc>
            </w:tr>
            <w:tr w:rsidR="00D302E3" w:rsidRPr="00635746" w:rsidTr="00D302E3">
              <w:trPr>
                <w:trHeight w:val="1800"/>
              </w:trPr>
              <w:tc>
                <w:tcPr>
                  <w:tcW w:w="506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70.</w:t>
                  </w:r>
                </w:p>
              </w:tc>
              <w:tc>
                <w:tcPr>
                  <w:tcW w:w="2023" w:type="pct"/>
                  <w:vAlign w:val="center"/>
                  <w:hideMark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6902 20 910 0</w:t>
                  </w:r>
                </w:p>
              </w:tc>
              <w:tc>
                <w:tcPr>
                  <w:tcW w:w="2471" w:type="pct"/>
                  <w:hideMark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құрамында 7 масс.% астам кремний тастарының ұнынан немесе ұқсас кремний жыныстарынан жасалған бұйымдардан басқа, құрамында 45 масс.% аз глиноземі (Al2O3) бар отқа төзімді кірпіштер, блоктар, плиткалар және ұқсас отқа төзімді керамикалық құрылыс материалдары</w:t>
                  </w:r>
                </w:p>
              </w:tc>
            </w:tr>
            <w:tr w:rsidR="00D302E3" w:rsidRPr="00635746" w:rsidTr="00D302E3">
              <w:trPr>
                <w:trHeight w:val="70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71.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3303 00 900 0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иіс сулар</w:t>
                  </w:r>
                </w:p>
              </w:tc>
            </w:tr>
            <w:tr w:rsidR="00D302E3" w:rsidRPr="00635746" w:rsidTr="00D302E3">
              <w:trPr>
                <w:trHeight w:val="283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72.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8708 93 900 9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  <w:t>жинақталған күйінде сцепления және олардың бөлшектері, өзге</w:t>
                  </w:r>
                </w:p>
              </w:tc>
            </w:tr>
            <w:tr w:rsidR="00D302E3" w:rsidRPr="00635746" w:rsidTr="00D302E3">
              <w:trPr>
                <w:trHeight w:val="1800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73.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8402 90 000 9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  <w:t xml:space="preserve">бу қазандарының немесе өзге бу өндіретін қазандардың (төмен қысымды бу өндіре алатын орталық жылытуға арналған су қазандарынан басқа) өзге бөлшектері; қатты қыздырылған су </w:t>
                  </w: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  <w:lastRenderedPageBreak/>
                    <w:t>қазандарының бөлшектері</w:t>
                  </w:r>
                </w:p>
              </w:tc>
            </w:tr>
            <w:tr w:rsidR="00D302E3" w:rsidRPr="00635746" w:rsidTr="00D302E3">
              <w:trPr>
                <w:trHeight w:val="265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lastRenderedPageBreak/>
                    <w:t>74.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3303 00 100 0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әтір </w:t>
                  </w:r>
                </w:p>
              </w:tc>
            </w:tr>
            <w:tr w:rsidR="00D302E3" w:rsidRPr="00635746" w:rsidTr="00D302E3">
              <w:trPr>
                <w:trHeight w:val="776"/>
              </w:trPr>
              <w:tc>
                <w:tcPr>
                  <w:tcW w:w="506" w:type="pct"/>
                  <w:vAlign w:val="center"/>
                </w:tcPr>
                <w:p w:rsidR="00D302E3" w:rsidRPr="00635746" w:rsidRDefault="00D302E3" w:rsidP="00D302E3">
                  <w:pPr>
                    <w:textAlignment w:val="baseline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75.</w:t>
                  </w:r>
                </w:p>
              </w:tc>
              <w:tc>
                <w:tcPr>
                  <w:tcW w:w="2023" w:type="pct"/>
                  <w:vAlign w:val="center"/>
                </w:tcPr>
                <w:p w:rsidR="00D302E3" w:rsidRPr="00635746" w:rsidRDefault="00D302E3" w:rsidP="00D302E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2"/>
                      <w:sz w:val="24"/>
                      <w:szCs w:val="24"/>
                      <w:lang w:val="kk-KZ" w:eastAsia="ru-RU"/>
                    </w:rPr>
                    <w:t>8208 10 000 0</w:t>
                  </w:r>
                </w:p>
              </w:tc>
              <w:tc>
                <w:tcPr>
                  <w:tcW w:w="2471" w:type="pct"/>
                </w:tcPr>
                <w:p w:rsidR="00D302E3" w:rsidRPr="00635746" w:rsidRDefault="00D302E3" w:rsidP="00D302E3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63574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  <w:t>металды өңдеуге арналған машиналарға немесе механикалық құрылғыларға арналған пышақтар мен кесетін жүздер</w:t>
                  </w:r>
                </w:p>
              </w:tc>
            </w:tr>
          </w:tbl>
          <w:p w:rsidR="00D302E3" w:rsidRPr="00635746" w:rsidRDefault="00D302E3" w:rsidP="00D302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2E3" w:rsidRPr="00635746" w:rsidRDefault="00D302E3" w:rsidP="00D302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C1D89" w:rsidRPr="00635746" w:rsidRDefault="00DC1D89" w:rsidP="00DC1D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Ескерту:</w:t>
            </w:r>
          </w:p>
          <w:p w:rsidR="00DC1D89" w:rsidRPr="00635746" w:rsidRDefault="00DC1D89" w:rsidP="00DC1D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 Бағаның ең төменгі деңгейін қолдану мақсаттары үшін тауарлар тек Еуразиялық экономикалық одақтың сыртқы экономикалық қызметінің тауар номенклатурасының кодтарымен айқындалады. Тауарлардың атаулары пайдаланудың қарапайымдылығы үшін берілген.</w:t>
            </w:r>
          </w:p>
          <w:p w:rsidR="00D302E3" w:rsidRPr="00635746" w:rsidRDefault="00D302E3" w:rsidP="00DC1D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Аббревиатураларды декодтау:</w:t>
            </w:r>
          </w:p>
          <w:p w:rsidR="00D302E3" w:rsidRPr="00635746" w:rsidRDefault="00D302E3" w:rsidP="00D302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мас.% – массалық пайыз;</w:t>
            </w:r>
          </w:p>
          <w:p w:rsidR="00D302E3" w:rsidRPr="00635746" w:rsidRDefault="00D302E3" w:rsidP="00D302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</w:rPr>
              <w:t>кг. – килограмм;</w:t>
            </w:r>
          </w:p>
          <w:p w:rsidR="00D302E3" w:rsidRPr="00635746" w:rsidRDefault="00D302E3" w:rsidP="00D302E3">
            <w:pPr>
              <w:ind w:firstLine="70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</w:rPr>
              <w:t>л. – литр.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Қазақстан Республикасы Салық кодексінің 518-бабы                      2-тармағының 6-абзацы негізінде. Бағалардың ең төменгі деңгейі қолданылатын тауарлардың жекелеген түрлерінің Тізбесін кеңейтуге байланысты өзгерістер енгізу қажет.    </w:t>
            </w: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Еуразиялық экономикалық одақ елдерінен импортқа жүргізілген талдауға сәйкес 2026 жылғы қаңтар-ақпанда тауарлардың әртүрлі </w:t>
            </w: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санаттары (тамақ өнімдері, косметика, пластмассадан жасалған бұйымдар және т.б.) бойынша құнын төмендету фактілері анықталды.</w:t>
            </w: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5746" w:rsidRDefault="00635746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5746" w:rsidRDefault="00635746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  <w:p w:rsidR="00635746" w:rsidRPr="00635746" w:rsidRDefault="00635746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C1D89" w:rsidRPr="00635746" w:rsidRDefault="00DC1D89" w:rsidP="00DC1D89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635746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357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ind w:firstLine="3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02E3" w:rsidRPr="00635746" w:rsidRDefault="00D302E3" w:rsidP="00D302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860EE" w:rsidRPr="00DC1D89" w:rsidRDefault="009902A5">
      <w:pPr>
        <w:rPr>
          <w:lang w:val="kk-KZ"/>
        </w:rPr>
      </w:pPr>
    </w:p>
    <w:sectPr w:rsidR="00C860EE" w:rsidRPr="00DC1D89" w:rsidSect="004631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2A5" w:rsidRDefault="009902A5">
      <w:pPr>
        <w:spacing w:after="0" w:line="240" w:lineRule="auto"/>
      </w:pPr>
      <w:r>
        <w:separator/>
      </w:r>
    </w:p>
  </w:endnote>
  <w:endnote w:type="continuationSeparator" w:id="0">
    <w:p w:rsidR="009902A5" w:rsidRDefault="00990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2A5" w:rsidRDefault="009902A5">
      <w:pPr>
        <w:spacing w:after="0" w:line="240" w:lineRule="auto"/>
      </w:pPr>
      <w:r>
        <w:separator/>
      </w:r>
    </w:p>
  </w:footnote>
  <w:footnote w:type="continuationSeparator" w:id="0">
    <w:p w:rsidR="009902A5" w:rsidRDefault="00990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994"/>
    <w:rsid w:val="000D149C"/>
    <w:rsid w:val="000E3994"/>
    <w:rsid w:val="00302A99"/>
    <w:rsid w:val="00463123"/>
    <w:rsid w:val="0050560F"/>
    <w:rsid w:val="005251C7"/>
    <w:rsid w:val="0057345F"/>
    <w:rsid w:val="005B558B"/>
    <w:rsid w:val="005B7264"/>
    <w:rsid w:val="005C5A49"/>
    <w:rsid w:val="00603054"/>
    <w:rsid w:val="00635746"/>
    <w:rsid w:val="0067681A"/>
    <w:rsid w:val="006D6F6D"/>
    <w:rsid w:val="00732C46"/>
    <w:rsid w:val="007D2347"/>
    <w:rsid w:val="008161F0"/>
    <w:rsid w:val="00897294"/>
    <w:rsid w:val="00957BFB"/>
    <w:rsid w:val="009902A5"/>
    <w:rsid w:val="009E13F3"/>
    <w:rsid w:val="00A36BCB"/>
    <w:rsid w:val="00AC0BA4"/>
    <w:rsid w:val="00B47D85"/>
    <w:rsid w:val="00BE395C"/>
    <w:rsid w:val="00C37E99"/>
    <w:rsid w:val="00C70561"/>
    <w:rsid w:val="00D06FFF"/>
    <w:rsid w:val="00D302E3"/>
    <w:rsid w:val="00D73A16"/>
    <w:rsid w:val="00DC1D89"/>
    <w:rsid w:val="00E77111"/>
    <w:rsid w:val="00F9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EE22C"/>
  <w15:chartTrackingRefBased/>
  <w15:docId w15:val="{12C5555B-94B6-42F3-BA3E-ED84ABD7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54"/>
  </w:style>
  <w:style w:type="paragraph" w:styleId="3">
    <w:name w:val="heading 3"/>
    <w:basedOn w:val="a"/>
    <w:next w:val="a"/>
    <w:link w:val="30"/>
    <w:uiPriority w:val="9"/>
    <w:unhideWhenUsed/>
    <w:qFormat/>
    <w:rsid w:val="00AC0BA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63123"/>
    <w:rPr>
      <w:rFonts w:ascii="Times New Roman" w:hAnsi="Times New Roman" w:cs="Times New Roman" w:hint="default"/>
      <w:b/>
      <w:bCs/>
      <w:color w:val="000000"/>
    </w:rPr>
  </w:style>
  <w:style w:type="table" w:styleId="a3">
    <w:name w:val="Table Grid"/>
    <w:basedOn w:val="a1"/>
    <w:uiPriority w:val="59"/>
    <w:qFormat/>
    <w:rsid w:val="00463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C0BA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4">
    <w:name w:val="Plain Text"/>
    <w:basedOn w:val="a"/>
    <w:link w:val="a5"/>
    <w:unhideWhenUsed/>
    <w:rsid w:val="00D302E3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D302E3"/>
    <w:rPr>
      <w:rFonts w:ascii="Courier New" w:eastAsia="Times New Roman" w:hAnsi="Courier New" w:cs="Courier New"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Камалова Бибигуль Оспановна</dc:creator>
  <cp:keywords/>
  <dc:description/>
  <cp:lastModifiedBy>Камалова Бибигуль Оспановна</cp:lastModifiedBy>
  <cp:revision>5</cp:revision>
  <dcterms:created xsi:type="dcterms:W3CDTF">2026-03-11T04:17:00Z</dcterms:created>
  <dcterms:modified xsi:type="dcterms:W3CDTF">2026-03-11T12:44:00Z</dcterms:modified>
</cp:coreProperties>
</file>